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FC3" w:rsidRDefault="00DA3FC3" w:rsidP="00DA3FC3">
      <w:pPr>
        <w:jc w:val="center"/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>ИНФОРМАЦИЯ ДЛЯ ЖИТЕЛЕЙ МКД</w:t>
      </w:r>
    </w:p>
    <w:p w:rsidR="00036C65" w:rsidRPr="005C11A2" w:rsidRDefault="00036C65" w:rsidP="00DA3FC3">
      <w:pPr>
        <w:jc w:val="center"/>
        <w:rPr>
          <w:rFonts w:ascii="Times New Roman" w:hAnsi="Times New Roman"/>
          <w:b/>
          <w:color w:val="0D0D0D"/>
          <w:sz w:val="36"/>
          <w:szCs w:val="36"/>
          <w:u w:val="single"/>
        </w:rPr>
      </w:pPr>
      <w:r w:rsidRPr="005C11A2">
        <w:rPr>
          <w:rFonts w:ascii="Times New Roman" w:hAnsi="Times New Roman"/>
          <w:b/>
          <w:color w:val="0D0D0D"/>
          <w:sz w:val="36"/>
          <w:szCs w:val="36"/>
          <w:u w:val="single"/>
        </w:rPr>
        <w:t>Тарифы для населения  на коммунальные услуги</w:t>
      </w:r>
    </w:p>
    <w:p w:rsidR="00036C65" w:rsidRPr="005C11A2" w:rsidRDefault="00036C65" w:rsidP="007C2E9C">
      <w:pPr>
        <w:rPr>
          <w:rFonts w:ascii="Times New Roman" w:hAnsi="Times New Roman"/>
          <w:b/>
          <w:color w:val="0D0D0D"/>
          <w:sz w:val="36"/>
          <w:szCs w:val="36"/>
        </w:rPr>
      </w:pPr>
      <w:r w:rsidRPr="005C11A2">
        <w:rPr>
          <w:rFonts w:ascii="Times New Roman" w:hAnsi="Times New Roman"/>
          <w:b/>
          <w:color w:val="0D0D0D"/>
          <w:sz w:val="36"/>
          <w:szCs w:val="36"/>
        </w:rPr>
        <w:t xml:space="preserve">                            </w:t>
      </w:r>
      <w:r w:rsidR="005C11A2">
        <w:rPr>
          <w:rFonts w:ascii="Times New Roman" w:hAnsi="Times New Roman"/>
          <w:b/>
          <w:color w:val="0D0D0D"/>
          <w:sz w:val="36"/>
          <w:szCs w:val="36"/>
        </w:rPr>
        <w:t xml:space="preserve">        </w:t>
      </w:r>
      <w:r w:rsidR="005C11A2" w:rsidRPr="005C11A2">
        <w:rPr>
          <w:rFonts w:ascii="Times New Roman" w:hAnsi="Times New Roman"/>
          <w:b/>
          <w:color w:val="0D0D0D"/>
          <w:sz w:val="36"/>
          <w:szCs w:val="36"/>
        </w:rPr>
        <w:t xml:space="preserve"> с 01.07. </w:t>
      </w:r>
      <w:r w:rsidR="00D601B4" w:rsidRPr="005C11A2">
        <w:rPr>
          <w:rFonts w:ascii="Times New Roman" w:hAnsi="Times New Roman"/>
          <w:b/>
          <w:color w:val="0D0D0D"/>
          <w:sz w:val="36"/>
          <w:szCs w:val="36"/>
        </w:rPr>
        <w:t>201</w:t>
      </w:r>
      <w:r w:rsidR="005C11A2" w:rsidRPr="005C11A2">
        <w:rPr>
          <w:rFonts w:ascii="Times New Roman" w:hAnsi="Times New Roman"/>
          <w:b/>
          <w:color w:val="0D0D0D"/>
          <w:sz w:val="36"/>
          <w:szCs w:val="36"/>
        </w:rPr>
        <w:t>4</w:t>
      </w:r>
      <w:r w:rsidRPr="005C11A2">
        <w:rPr>
          <w:rFonts w:ascii="Times New Roman" w:hAnsi="Times New Roman"/>
          <w:b/>
          <w:color w:val="0D0D0D"/>
          <w:sz w:val="36"/>
          <w:szCs w:val="36"/>
        </w:rPr>
        <w:t xml:space="preserve"> года</w:t>
      </w:r>
    </w:p>
    <w:p w:rsidR="00036C65" w:rsidRPr="005A3FAF" w:rsidRDefault="00036C65" w:rsidP="007C2E9C">
      <w:pPr>
        <w:rPr>
          <w:rFonts w:ascii="Times New Roman" w:hAnsi="Times New Roman"/>
          <w:color w:val="0D0D0D"/>
          <w:sz w:val="20"/>
          <w:szCs w:val="20"/>
        </w:rPr>
      </w:pPr>
      <w:r w:rsidRPr="005A3FAF">
        <w:rPr>
          <w:rFonts w:ascii="Times New Roman" w:hAnsi="Times New Roman"/>
          <w:color w:val="0D0D0D"/>
          <w:sz w:val="20"/>
          <w:szCs w:val="20"/>
        </w:rPr>
        <w:t xml:space="preserve">   </w:t>
      </w:r>
      <w:proofErr w:type="gramStart"/>
      <w:r w:rsidRPr="005A3FAF">
        <w:rPr>
          <w:rFonts w:ascii="Times New Roman" w:hAnsi="Times New Roman"/>
          <w:color w:val="0D0D0D"/>
          <w:sz w:val="20"/>
          <w:szCs w:val="20"/>
        </w:rPr>
        <w:t xml:space="preserve">В соответствии 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 xml:space="preserve">с Постановлением Новокузнецкого городского Совета Народных депутатов  от 17.12.2009 года  № /124 </w:t>
      </w:r>
      <w:r w:rsidR="008D2F9B" w:rsidRPr="005A3FAF">
        <w:rPr>
          <w:rFonts w:ascii="Times New Roman" w:hAnsi="Times New Roman"/>
          <w:color w:val="0D0D0D"/>
          <w:sz w:val="20"/>
          <w:szCs w:val="20"/>
        </w:rPr>
        <w:t>(</w:t>
      </w:r>
      <w:r w:rsidR="005845A1" w:rsidRPr="005A3FAF">
        <w:rPr>
          <w:rFonts w:ascii="Times New Roman" w:hAnsi="Times New Roman"/>
          <w:color w:val="0D0D0D"/>
          <w:sz w:val="20"/>
          <w:szCs w:val="20"/>
        </w:rPr>
        <w:t>согласно постановления Департамента цен и тарифов Кемеровской области от 4 мая 2012г. № 36</w:t>
      </w:r>
      <w:r w:rsidR="008D2F9B" w:rsidRPr="005A3FAF">
        <w:rPr>
          <w:rFonts w:ascii="Times New Roman" w:hAnsi="Times New Roman"/>
          <w:color w:val="0D0D0D"/>
          <w:sz w:val="20"/>
          <w:szCs w:val="20"/>
        </w:rPr>
        <w:t>)</w:t>
      </w:r>
      <w:r w:rsidR="005A3FAF" w:rsidRPr="005A3FAF">
        <w:rPr>
          <w:rFonts w:ascii="Times New Roman" w:hAnsi="Times New Roman"/>
          <w:color w:val="0D0D0D"/>
          <w:sz w:val="20"/>
          <w:szCs w:val="20"/>
        </w:rPr>
        <w:t xml:space="preserve">   и  </w:t>
      </w:r>
      <w:r w:rsidR="005A3FAF" w:rsidRPr="005A3FAF">
        <w:rPr>
          <w:sz w:val="20"/>
          <w:szCs w:val="20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  <w:proofErr w:type="gramEnd"/>
    </w:p>
    <w:p w:rsidR="00036C65" w:rsidRDefault="00036C65" w:rsidP="007C2E9C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Водоснабжение  - </w:t>
      </w:r>
      <w:r w:rsidR="005C11A2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16,45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руб./ м3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 xml:space="preserve">при наличии прибора учета) </w:t>
      </w:r>
    </w:p>
    <w:p w:rsidR="00A221F8" w:rsidRDefault="005C11A2" w:rsidP="00A221F8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36"/>
          <w:szCs w:val="36"/>
        </w:rPr>
        <w:t xml:space="preserve">                        </w:t>
      </w:r>
      <w:r w:rsidRPr="005C11A2">
        <w:rPr>
          <w:rFonts w:ascii="Times New Roman" w:hAnsi="Times New Roman"/>
          <w:b/>
          <w:color w:val="0D0D0D"/>
          <w:sz w:val="36"/>
          <w:szCs w:val="36"/>
        </w:rPr>
        <w:t xml:space="preserve"> </w:t>
      </w:r>
      <w:r w:rsidR="00A221F8" w:rsidRPr="005C11A2">
        <w:rPr>
          <w:rFonts w:ascii="Times New Roman" w:hAnsi="Times New Roman"/>
          <w:b/>
          <w:color w:val="0D0D0D"/>
          <w:sz w:val="36"/>
          <w:szCs w:val="36"/>
          <w:u w:val="single"/>
        </w:rPr>
        <w:t xml:space="preserve">  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127,64</w:t>
      </w:r>
      <w:r w:rsidR="00036C65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036C65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руб./чел</w:t>
      </w:r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.  </w:t>
      </w:r>
      <w:proofErr w:type="gramStart"/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 w:rsidR="00036C65">
        <w:rPr>
          <w:rFonts w:ascii="Times New Roman" w:hAnsi="Times New Roman"/>
          <w:b/>
          <w:color w:val="0D0D0D"/>
          <w:sz w:val="28"/>
          <w:szCs w:val="28"/>
        </w:rPr>
        <w:t>при отсутствии прибора учета</w:t>
      </w:r>
      <w:r w:rsidR="00A221F8">
        <w:rPr>
          <w:rFonts w:ascii="Times New Roman" w:hAnsi="Times New Roman"/>
          <w:b/>
          <w:color w:val="0D0D0D"/>
          <w:sz w:val="28"/>
          <w:szCs w:val="28"/>
        </w:rPr>
        <w:t>)</w:t>
      </w:r>
    </w:p>
    <w:p w:rsidR="00036C65" w:rsidRDefault="00036C65" w:rsidP="007C2E9C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Водоотведение  -  </w:t>
      </w:r>
      <w:r w:rsidR="005C11A2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11,07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руб./м3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наличии прибора учета)</w:t>
      </w:r>
    </w:p>
    <w:p w:rsidR="005845A1" w:rsidRDefault="00A221F8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</w:t>
      </w:r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5C11A2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146,89</w:t>
      </w:r>
      <w:r w:rsidR="00036C65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5845A1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036C65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руб./</w:t>
      </w:r>
      <w:r w:rsidR="00A64661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чел</w:t>
      </w:r>
      <w:proofErr w:type="gramStart"/>
      <w:r w:rsidR="00A64661">
        <w:rPr>
          <w:rFonts w:ascii="Times New Roman" w:hAnsi="Times New Roman"/>
          <w:b/>
          <w:color w:val="0D0D0D"/>
          <w:sz w:val="32"/>
          <w:szCs w:val="32"/>
          <w:u w:val="single"/>
        </w:rPr>
        <w:t>.</w:t>
      </w:r>
      <w:r w:rsidR="00036C65">
        <w:rPr>
          <w:rFonts w:ascii="Times New Roman" w:hAnsi="Times New Roman"/>
          <w:b/>
          <w:color w:val="0D0D0D"/>
          <w:sz w:val="28"/>
          <w:szCs w:val="28"/>
        </w:rPr>
        <w:t>(</w:t>
      </w:r>
      <w:proofErr w:type="gramEnd"/>
      <w:r w:rsidR="00036C65">
        <w:rPr>
          <w:rFonts w:ascii="Times New Roman" w:hAnsi="Times New Roman"/>
          <w:b/>
          <w:color w:val="0D0D0D"/>
          <w:sz w:val="28"/>
          <w:szCs w:val="28"/>
        </w:rPr>
        <w:t xml:space="preserve"> при отсутствии прибора учета)</w:t>
      </w:r>
    </w:p>
    <w:p w:rsidR="00036C65" w:rsidRPr="005A3FAF" w:rsidRDefault="00036C65" w:rsidP="00EC6A7D">
      <w:pPr>
        <w:rPr>
          <w:rFonts w:ascii="Times New Roman" w:hAnsi="Times New Roman"/>
          <w:color w:val="0D0D0D"/>
          <w:sz w:val="20"/>
          <w:szCs w:val="20"/>
        </w:rPr>
      </w:pPr>
      <w:proofErr w:type="gramStart"/>
      <w:r w:rsidRPr="005A3FAF">
        <w:rPr>
          <w:rFonts w:ascii="Times New Roman" w:hAnsi="Times New Roman"/>
          <w:color w:val="0D0D0D"/>
          <w:sz w:val="20"/>
          <w:szCs w:val="20"/>
        </w:rPr>
        <w:t>В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 xml:space="preserve"> </w:t>
      </w:r>
      <w:r w:rsidRPr="005A3FAF">
        <w:rPr>
          <w:rFonts w:ascii="Times New Roman" w:hAnsi="Times New Roman"/>
          <w:color w:val="0D0D0D"/>
          <w:sz w:val="20"/>
          <w:szCs w:val="20"/>
        </w:rPr>
        <w:t xml:space="preserve">соответствии  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>с Решением Новокузнецкого городского Совета Народных Депутатов от 21 декабря 2010г. № 15/201</w:t>
      </w:r>
      <w:r w:rsidR="005845A1" w:rsidRPr="005A3FAF">
        <w:rPr>
          <w:rFonts w:ascii="Times New Roman" w:hAnsi="Times New Roman"/>
          <w:color w:val="0D0D0D"/>
          <w:sz w:val="20"/>
          <w:szCs w:val="20"/>
        </w:rPr>
        <w:t>(согласно постановления Департамента цен и тарифов Кемеровской области от 4 мая 2012г. № 36)</w:t>
      </w:r>
      <w:r w:rsidR="005A3FAF" w:rsidRPr="005A3FAF">
        <w:rPr>
          <w:rFonts w:ascii="Times New Roman" w:hAnsi="Times New Roman"/>
          <w:color w:val="0D0D0D"/>
          <w:sz w:val="20"/>
          <w:szCs w:val="20"/>
        </w:rPr>
        <w:t xml:space="preserve"> </w:t>
      </w:r>
      <w:r w:rsidR="005A3FAF" w:rsidRPr="005A3FAF">
        <w:rPr>
          <w:sz w:val="20"/>
          <w:szCs w:val="20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</w:t>
      </w:r>
      <w:proofErr w:type="gramEnd"/>
      <w:r w:rsidR="005A3FAF" w:rsidRPr="005A3FAF">
        <w:rPr>
          <w:sz w:val="20"/>
          <w:szCs w:val="20"/>
        </w:rPr>
        <w:t xml:space="preserve"> </w:t>
      </w:r>
      <w:proofErr w:type="gramStart"/>
      <w:r w:rsidR="005A3FAF" w:rsidRPr="005A3FAF">
        <w:rPr>
          <w:sz w:val="20"/>
          <w:szCs w:val="20"/>
        </w:rPr>
        <w:t>утверждения тарифов на коммунальные услуги для населения"</w:t>
      </w:r>
      <w:proofErr w:type="gramEnd"/>
    </w:p>
    <w:p w:rsidR="00036C65" w:rsidRDefault="00036C65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 w:rsidRPr="009F009C">
        <w:rPr>
          <w:rFonts w:ascii="Times New Roman" w:hAnsi="Times New Roman"/>
          <w:b/>
          <w:color w:val="0D0D0D"/>
          <w:sz w:val="28"/>
          <w:szCs w:val="28"/>
        </w:rPr>
        <w:t xml:space="preserve">    Горячее </w:t>
      </w:r>
      <w:r w:rsidR="005A3FAF"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Pr="009F009C">
        <w:rPr>
          <w:rFonts w:ascii="Times New Roman" w:hAnsi="Times New Roman"/>
          <w:b/>
          <w:color w:val="0D0D0D"/>
          <w:sz w:val="28"/>
          <w:szCs w:val="28"/>
        </w:rPr>
        <w:t>водоснабжени</w:t>
      </w:r>
      <w:r w:rsidR="005C11A2">
        <w:rPr>
          <w:rFonts w:ascii="Times New Roman" w:hAnsi="Times New Roman"/>
          <w:b/>
          <w:color w:val="0D0D0D"/>
          <w:sz w:val="28"/>
          <w:szCs w:val="28"/>
        </w:rPr>
        <w:t xml:space="preserve">е       </w:t>
      </w:r>
      <w:r w:rsidR="00A221F8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Pr="00232F59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</w:t>
      </w:r>
      <w:r w:rsidR="005C11A2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48,26</w:t>
      </w:r>
      <w:r w:rsidR="00A221F8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руб./ м3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наличии прибора учета)</w:t>
      </w:r>
    </w:p>
    <w:p w:rsidR="00036C65" w:rsidRDefault="00036C65" w:rsidP="00EC6A7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                      </w:t>
      </w:r>
      <w:r w:rsidR="005845A1">
        <w:rPr>
          <w:rFonts w:ascii="Times New Roman" w:hAnsi="Times New Roman"/>
          <w:b/>
          <w:color w:val="0D0D0D"/>
          <w:sz w:val="28"/>
          <w:szCs w:val="28"/>
        </w:rPr>
        <w:t xml:space="preserve">                  и  </w:t>
      </w:r>
      <w:r w:rsidR="005C11A2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265,91 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руб./чел</w:t>
      </w:r>
      <w:r w:rsidRPr="00232F59">
        <w:rPr>
          <w:rFonts w:ascii="Times New Roman" w:hAnsi="Times New Roman"/>
          <w:b/>
          <w:color w:val="0D0D0D"/>
          <w:sz w:val="28"/>
          <w:szCs w:val="28"/>
          <w:u w:val="single"/>
        </w:rPr>
        <w:t>.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color w:val="0D0D0D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b/>
          <w:color w:val="0D0D0D"/>
          <w:sz w:val="28"/>
          <w:szCs w:val="28"/>
        </w:rPr>
        <w:t>при отсутствии прибора учета)</w:t>
      </w:r>
    </w:p>
    <w:p w:rsidR="00A221F8" w:rsidRPr="005C11A2" w:rsidRDefault="00A221F8" w:rsidP="00EC6A7D">
      <w:pPr>
        <w:rPr>
          <w:rFonts w:ascii="Times New Roman" w:hAnsi="Times New Roman"/>
          <w:b/>
          <w:color w:val="0D0D0D"/>
          <w:sz w:val="40"/>
          <w:szCs w:val="40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    Отопление         </w:t>
      </w:r>
      <w:r w:rsidR="006564F9">
        <w:rPr>
          <w:rFonts w:ascii="Times New Roman" w:hAnsi="Times New Roman"/>
          <w:b/>
          <w:color w:val="0D0D0D"/>
          <w:sz w:val="28"/>
          <w:szCs w:val="28"/>
        </w:rPr>
        <w:t xml:space="preserve">      </w:t>
      </w:r>
      <w:r>
        <w:rPr>
          <w:rFonts w:ascii="Times New Roman" w:hAnsi="Times New Roman"/>
          <w:b/>
          <w:color w:val="0D0D0D"/>
          <w:sz w:val="28"/>
          <w:szCs w:val="28"/>
        </w:rPr>
        <w:t xml:space="preserve"> </w:t>
      </w:r>
      <w:r w:rsidR="005C11A2">
        <w:rPr>
          <w:rFonts w:ascii="Times New Roman" w:hAnsi="Times New Roman"/>
          <w:b/>
          <w:color w:val="0D0D0D"/>
          <w:sz w:val="28"/>
          <w:szCs w:val="28"/>
        </w:rPr>
        <w:t xml:space="preserve">      </w:t>
      </w:r>
      <w:r w:rsidR="00036C65" w:rsidRPr="00232F59">
        <w:rPr>
          <w:rFonts w:ascii="Times New Roman" w:hAnsi="Times New Roman"/>
          <w:b/>
          <w:color w:val="0D0D0D"/>
          <w:sz w:val="28"/>
          <w:szCs w:val="28"/>
          <w:u w:val="single"/>
        </w:rPr>
        <w:t xml:space="preserve">  </w:t>
      </w:r>
      <w:r w:rsidR="005C11A2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14,42</w:t>
      </w:r>
      <w:r w:rsidR="005845A1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</w:t>
      </w:r>
      <w:r w:rsidR="00036C65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руб./м</w:t>
      </w:r>
      <w:proofErr w:type="gramStart"/>
      <w:r w:rsidR="00036C65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2</w:t>
      </w:r>
      <w:proofErr w:type="gramEnd"/>
    </w:p>
    <w:p w:rsidR="00036C65" w:rsidRPr="005A3FAF" w:rsidRDefault="00036C65" w:rsidP="00EC6A7D">
      <w:pPr>
        <w:rPr>
          <w:rFonts w:ascii="Times New Roman" w:hAnsi="Times New Roman"/>
          <w:color w:val="0D0D0D"/>
          <w:sz w:val="20"/>
          <w:szCs w:val="20"/>
        </w:rPr>
      </w:pPr>
      <w:proofErr w:type="gramStart"/>
      <w:r w:rsidRPr="005A3FAF">
        <w:rPr>
          <w:rFonts w:ascii="Times New Roman" w:hAnsi="Times New Roman"/>
          <w:color w:val="0D0D0D"/>
          <w:sz w:val="20"/>
          <w:szCs w:val="20"/>
        </w:rPr>
        <w:t>В соответствии</w:t>
      </w:r>
      <w:r w:rsidRPr="005A3FAF">
        <w:rPr>
          <w:rFonts w:ascii="Times New Roman" w:hAnsi="Times New Roman"/>
          <w:b/>
          <w:color w:val="0D0D0D"/>
          <w:sz w:val="20"/>
          <w:szCs w:val="20"/>
        </w:rPr>
        <w:t xml:space="preserve">  с Постановлением  Региональной  энергетической  комиссии  Кемеровской</w:t>
      </w:r>
      <w:r w:rsidR="005845A1" w:rsidRPr="005A3FAF">
        <w:rPr>
          <w:rFonts w:ascii="Times New Roman" w:hAnsi="Times New Roman"/>
          <w:b/>
          <w:color w:val="0D0D0D"/>
          <w:sz w:val="20"/>
          <w:szCs w:val="20"/>
        </w:rPr>
        <w:t xml:space="preserve"> области от 23.11.2010г. № 220 (</w:t>
      </w:r>
      <w:r w:rsidR="005845A1" w:rsidRPr="005A3FAF">
        <w:rPr>
          <w:rFonts w:ascii="Times New Roman" w:hAnsi="Times New Roman"/>
          <w:color w:val="0D0D0D"/>
          <w:sz w:val="20"/>
          <w:szCs w:val="20"/>
        </w:rPr>
        <w:t>согласно постановления Департамента цен и тарифов Кемеровской области от 4 мая 2012г. № 36)</w:t>
      </w:r>
      <w:r w:rsidR="005A3FAF" w:rsidRPr="005A3FAF">
        <w:rPr>
          <w:rFonts w:ascii="Times New Roman" w:hAnsi="Times New Roman"/>
          <w:color w:val="0D0D0D"/>
          <w:sz w:val="20"/>
          <w:szCs w:val="20"/>
        </w:rPr>
        <w:t xml:space="preserve">и </w:t>
      </w:r>
      <w:r w:rsidR="005A3FAF" w:rsidRPr="005A3FAF">
        <w:rPr>
          <w:sz w:val="20"/>
          <w:szCs w:val="20"/>
        </w:rPr>
        <w:t>Постановлением  Совета народных депутатов Кемеровской области от 03.07.2013 N 2271 "Об обращении Совета народных депутатов Кемеровской области в органы исполнительной власти Кемеровской области по вопросу утверждения тарифов на коммунальные услуги для населения"</w:t>
      </w:r>
      <w:proofErr w:type="gramEnd"/>
    </w:p>
    <w:p w:rsidR="00036C65" w:rsidRDefault="00036C65" w:rsidP="00EC6A7D">
      <w:pPr>
        <w:pBdr>
          <w:bottom w:val="single" w:sz="12" w:space="1" w:color="auto"/>
        </w:pBdr>
        <w:rPr>
          <w:rFonts w:ascii="Times New Roman" w:hAnsi="Times New Roman"/>
          <w:b/>
          <w:color w:val="0D0D0D"/>
          <w:sz w:val="32"/>
          <w:szCs w:val="32"/>
          <w:u w:val="single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Электроэнергия  -  </w:t>
      </w:r>
      <w:r w:rsidR="00A221F8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1,</w:t>
      </w:r>
      <w:r w:rsidR="005C11A2"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>92</w:t>
      </w:r>
      <w:r w:rsidRPr="005C11A2">
        <w:rPr>
          <w:rFonts w:ascii="Times New Roman" w:hAnsi="Times New Roman"/>
          <w:b/>
          <w:color w:val="0D0D0D"/>
          <w:sz w:val="40"/>
          <w:szCs w:val="40"/>
          <w:u w:val="single"/>
        </w:rPr>
        <w:t xml:space="preserve"> руб</w:t>
      </w:r>
      <w:r w:rsidRPr="00232F59">
        <w:rPr>
          <w:rFonts w:ascii="Times New Roman" w:hAnsi="Times New Roman"/>
          <w:b/>
          <w:color w:val="0D0D0D"/>
          <w:sz w:val="32"/>
          <w:szCs w:val="32"/>
          <w:u w:val="single"/>
        </w:rPr>
        <w:t>./кВтч</w:t>
      </w:r>
    </w:p>
    <w:p w:rsidR="00A221F8" w:rsidRDefault="00A221F8" w:rsidP="00EC6A7D">
      <w:pPr>
        <w:pBdr>
          <w:bottom w:val="single" w:sz="12" w:space="1" w:color="auto"/>
        </w:pBdr>
        <w:rPr>
          <w:rFonts w:ascii="Times New Roman" w:hAnsi="Times New Roman"/>
          <w:b/>
          <w:color w:val="0D0D0D"/>
          <w:sz w:val="32"/>
          <w:szCs w:val="32"/>
          <w:u w:val="single"/>
        </w:rPr>
      </w:pPr>
    </w:p>
    <w:p w:rsidR="001D2FF8" w:rsidRPr="00DA3FC3" w:rsidRDefault="009C22BE" w:rsidP="001D2FF8">
      <w:pPr>
        <w:jc w:val="right"/>
        <w:rPr>
          <w:rFonts w:ascii="Times New Roman" w:hAnsi="Times New Roman"/>
          <w:b/>
          <w:color w:val="0D0D0D"/>
          <w:sz w:val="32"/>
          <w:szCs w:val="32"/>
        </w:rPr>
      </w:pPr>
      <w:r>
        <w:rPr>
          <w:rFonts w:ascii="Times New Roman" w:hAnsi="Times New Roman"/>
          <w:b/>
          <w:color w:val="0D0D0D"/>
          <w:sz w:val="32"/>
          <w:szCs w:val="32"/>
        </w:rPr>
        <w:t>«</w:t>
      </w:r>
      <w:r w:rsidR="00A221F8">
        <w:rPr>
          <w:rFonts w:ascii="Times New Roman" w:hAnsi="Times New Roman"/>
          <w:b/>
          <w:color w:val="0D0D0D"/>
          <w:sz w:val="32"/>
          <w:szCs w:val="32"/>
        </w:rPr>
        <w:t xml:space="preserve">  </w:t>
      </w:r>
      <w:r w:rsidR="001D2FF8">
        <w:rPr>
          <w:rFonts w:ascii="Times New Roman" w:hAnsi="Times New Roman"/>
          <w:b/>
          <w:color w:val="0D0D0D"/>
          <w:sz w:val="32"/>
          <w:szCs w:val="32"/>
        </w:rPr>
        <w:t>Пионер»</w:t>
      </w:r>
    </w:p>
    <w:p w:rsidR="00036C65" w:rsidRDefault="00036C65" w:rsidP="00231F1D">
      <w:pPr>
        <w:rPr>
          <w:rFonts w:ascii="Times New Roman" w:hAnsi="Times New Roman"/>
          <w:b/>
          <w:color w:val="0D0D0D"/>
          <w:sz w:val="28"/>
          <w:szCs w:val="28"/>
        </w:rPr>
      </w:pPr>
      <w:r>
        <w:rPr>
          <w:rFonts w:ascii="Times New Roman" w:hAnsi="Times New Roman"/>
          <w:b/>
          <w:color w:val="0D0D0D"/>
          <w:sz w:val="28"/>
          <w:szCs w:val="28"/>
        </w:rPr>
        <w:t xml:space="preserve">        </w:t>
      </w:r>
    </w:p>
    <w:sectPr w:rsidR="00036C65" w:rsidSect="005A3FA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A4257"/>
    <w:multiLevelType w:val="hybridMultilevel"/>
    <w:tmpl w:val="6D8ABEDE"/>
    <w:lvl w:ilvl="0" w:tplc="A1FCCA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  <w:rPr>
        <w:rFonts w:cs="Times New Roman"/>
      </w:rPr>
    </w:lvl>
  </w:abstractNum>
  <w:abstractNum w:abstractNumId="1">
    <w:nsid w:val="306F4CB3"/>
    <w:multiLevelType w:val="hybridMultilevel"/>
    <w:tmpl w:val="4C36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76B1E"/>
    <w:rsid w:val="00000941"/>
    <w:rsid w:val="00013068"/>
    <w:rsid w:val="00035C0B"/>
    <w:rsid w:val="00036C65"/>
    <w:rsid w:val="0005646A"/>
    <w:rsid w:val="000C0F5D"/>
    <w:rsid w:val="00196A73"/>
    <w:rsid w:val="001A441D"/>
    <w:rsid w:val="001B2A5B"/>
    <w:rsid w:val="001D203F"/>
    <w:rsid w:val="001D2FF8"/>
    <w:rsid w:val="001F1E0A"/>
    <w:rsid w:val="00231F1D"/>
    <w:rsid w:val="00232F59"/>
    <w:rsid w:val="00233805"/>
    <w:rsid w:val="0024245F"/>
    <w:rsid w:val="0029219F"/>
    <w:rsid w:val="00301044"/>
    <w:rsid w:val="00400317"/>
    <w:rsid w:val="00452CC5"/>
    <w:rsid w:val="00495A6F"/>
    <w:rsid w:val="005226D0"/>
    <w:rsid w:val="00580D53"/>
    <w:rsid w:val="005845A1"/>
    <w:rsid w:val="005A3FAF"/>
    <w:rsid w:val="005C11A2"/>
    <w:rsid w:val="006564F9"/>
    <w:rsid w:val="00681900"/>
    <w:rsid w:val="00715662"/>
    <w:rsid w:val="007409B4"/>
    <w:rsid w:val="00753FBF"/>
    <w:rsid w:val="007C2E9C"/>
    <w:rsid w:val="007E5BB6"/>
    <w:rsid w:val="008428DB"/>
    <w:rsid w:val="0085120C"/>
    <w:rsid w:val="008521E8"/>
    <w:rsid w:val="00876B1E"/>
    <w:rsid w:val="008D2F9B"/>
    <w:rsid w:val="008E2793"/>
    <w:rsid w:val="009A6A9E"/>
    <w:rsid w:val="009C22BE"/>
    <w:rsid w:val="009E06C1"/>
    <w:rsid w:val="009E161B"/>
    <w:rsid w:val="009F009C"/>
    <w:rsid w:val="00A109DF"/>
    <w:rsid w:val="00A221F8"/>
    <w:rsid w:val="00A60E8A"/>
    <w:rsid w:val="00A64661"/>
    <w:rsid w:val="00B10353"/>
    <w:rsid w:val="00C44496"/>
    <w:rsid w:val="00CA607C"/>
    <w:rsid w:val="00CA78D6"/>
    <w:rsid w:val="00CC1FEE"/>
    <w:rsid w:val="00CD73D6"/>
    <w:rsid w:val="00D16CF8"/>
    <w:rsid w:val="00D601B4"/>
    <w:rsid w:val="00D644A7"/>
    <w:rsid w:val="00D86CE2"/>
    <w:rsid w:val="00DA3FC3"/>
    <w:rsid w:val="00EC6A7D"/>
    <w:rsid w:val="00ED32DA"/>
    <w:rsid w:val="00F21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1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76B1E"/>
    <w:pPr>
      <w:ind w:left="720"/>
      <w:contextualSpacing/>
    </w:pPr>
  </w:style>
  <w:style w:type="character" w:styleId="a4">
    <w:name w:val="Hyperlink"/>
    <w:basedOn w:val="a0"/>
    <w:uiPriority w:val="99"/>
    <w:rsid w:val="007C2E9C"/>
    <w:rPr>
      <w:rFonts w:cs="Times New Roman"/>
      <w:color w:val="0000FF"/>
      <w:u w:val="single"/>
    </w:rPr>
  </w:style>
  <w:style w:type="table" w:styleId="a5">
    <w:name w:val="Table Grid"/>
    <w:basedOn w:val="a1"/>
    <w:uiPriority w:val="99"/>
    <w:rsid w:val="008428D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</cp:lastModifiedBy>
  <cp:revision>3</cp:revision>
  <cp:lastPrinted>2013-10-16T07:38:00Z</cp:lastPrinted>
  <dcterms:created xsi:type="dcterms:W3CDTF">2014-07-24T06:39:00Z</dcterms:created>
  <dcterms:modified xsi:type="dcterms:W3CDTF">2014-07-24T06:39:00Z</dcterms:modified>
</cp:coreProperties>
</file>